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E7" w:rsidRPr="006506E7" w:rsidRDefault="006506E7"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-43180</wp:posOffset>
            </wp:positionV>
            <wp:extent cx="636270" cy="853440"/>
            <wp:effectExtent l="19050" t="0" r="0" b="0"/>
            <wp:wrapTight wrapText="bothSides">
              <wp:wrapPolygon edited="0">
                <wp:start x="-647" y="0"/>
                <wp:lineTo x="-647" y="21214"/>
                <wp:lineTo x="21341" y="21214"/>
                <wp:lineTo x="21341" y="0"/>
                <wp:lineTo x="-647" y="0"/>
              </wp:wrapPolygon>
            </wp:wrapTight>
            <wp:docPr id="2" name="Picture 1" descr="01a_Simbo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_Simbol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06E7">
        <w:t>Бул. 12. фебруар 89</w:t>
      </w:r>
    </w:p>
    <w:p w:rsidR="006506E7" w:rsidRPr="006506E7" w:rsidRDefault="006506E7"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  <w:t>Тел: 018/583-700, 583-701</w:t>
      </w:r>
    </w:p>
    <w:p w:rsidR="006506E7" w:rsidRPr="006506E7" w:rsidRDefault="006506E7"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  <w:t>Тел/факс: 018/582-224</w:t>
      </w:r>
    </w:p>
    <w:p w:rsidR="006506E7" w:rsidRPr="006506E7" w:rsidRDefault="006506E7"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  <w:t>info@gocrvenikrst.rs</w:t>
      </w:r>
    </w:p>
    <w:p w:rsidR="006506E7" w:rsidRDefault="006506E7">
      <w:pPr>
        <w:rPr>
          <w:b/>
        </w:rPr>
      </w:pPr>
    </w:p>
    <w:p w:rsidR="000E60EB" w:rsidRPr="003B4F90" w:rsidRDefault="000E60EB">
      <w:r w:rsidRPr="003B4F90">
        <w:rPr>
          <w:b/>
        </w:rPr>
        <w:t>Република Србија</w:t>
      </w:r>
      <w:r w:rsidRPr="003B4F90">
        <w:rPr>
          <w:b/>
        </w:rPr>
        <w:tab/>
      </w:r>
      <w:r w:rsidRPr="003B4F90">
        <w:tab/>
      </w:r>
      <w:r w:rsidRPr="003B4F90">
        <w:tab/>
      </w:r>
      <w:r w:rsidR="00436B59" w:rsidRPr="003B4F90">
        <w:tab/>
      </w:r>
      <w:r w:rsidR="00436B59" w:rsidRPr="003B4F90">
        <w:tab/>
      </w:r>
    </w:p>
    <w:p w:rsidR="000E60EB" w:rsidRPr="00CA16F8" w:rsidRDefault="000E60EB">
      <w:r w:rsidRPr="003B4F90">
        <w:rPr>
          <w:b/>
        </w:rPr>
        <w:t>Град Ниш</w:t>
      </w:r>
      <w:r w:rsidRPr="003B4F90">
        <w:rPr>
          <w:b/>
        </w:rPr>
        <w:tab/>
      </w:r>
      <w:r w:rsidRPr="003B4F90">
        <w:tab/>
      </w:r>
      <w:r w:rsidRPr="003B4F90">
        <w:tab/>
      </w:r>
      <w:r w:rsidRPr="003B4F90">
        <w:tab/>
      </w:r>
      <w:r w:rsidRPr="003B4F90">
        <w:tab/>
      </w:r>
    </w:p>
    <w:p w:rsidR="000E60EB" w:rsidRPr="00CA16F8" w:rsidRDefault="000E60EB">
      <w:r w:rsidRPr="003B4F90">
        <w:rPr>
          <w:b/>
        </w:rPr>
        <w:t xml:space="preserve">Градска општина Црвени </w:t>
      </w:r>
      <w:r w:rsidR="00981F78">
        <w:rPr>
          <w:b/>
        </w:rPr>
        <w:t>K</w:t>
      </w:r>
      <w:r w:rsidRPr="003B4F90">
        <w:rPr>
          <w:b/>
        </w:rPr>
        <w:t>рст</w:t>
      </w:r>
      <w:r w:rsidRPr="003B4F90">
        <w:tab/>
      </w:r>
      <w:r w:rsidRPr="003B4F90">
        <w:tab/>
      </w:r>
      <w:r w:rsidR="00436B59" w:rsidRPr="003B4F90">
        <w:t xml:space="preserve">    </w:t>
      </w:r>
      <w:r w:rsidR="00CA16F8">
        <w:t xml:space="preserve">  </w:t>
      </w:r>
    </w:p>
    <w:p w:rsidR="00CA16F8" w:rsidRDefault="000E60EB">
      <w:r w:rsidRPr="003B4F90">
        <w:rPr>
          <w:b/>
        </w:rPr>
        <w:t xml:space="preserve">Управа Градске општине Црвени </w:t>
      </w:r>
      <w:r w:rsidR="00981F78">
        <w:rPr>
          <w:b/>
        </w:rPr>
        <w:t>K</w:t>
      </w:r>
      <w:bookmarkStart w:id="0" w:name="_GoBack"/>
      <w:bookmarkEnd w:id="0"/>
      <w:r w:rsidRPr="003B4F90">
        <w:rPr>
          <w:b/>
        </w:rPr>
        <w:t>рст</w:t>
      </w:r>
      <w:r w:rsidR="00436B59" w:rsidRPr="003B4F90">
        <w:t xml:space="preserve">              </w:t>
      </w:r>
      <w:r w:rsidR="003B4F90">
        <w:t xml:space="preserve">      </w:t>
      </w:r>
      <w:r w:rsidR="00436B59" w:rsidRPr="003B4F90">
        <w:t xml:space="preserve"> </w:t>
      </w:r>
    </w:p>
    <w:p w:rsidR="00CA16F8" w:rsidRPr="00B37B99" w:rsidRDefault="00436B59">
      <w:pPr>
        <w:rPr>
          <w:b/>
        </w:rPr>
      </w:pPr>
      <w:r w:rsidRPr="003B4F90">
        <w:rPr>
          <w:b/>
        </w:rPr>
        <w:t xml:space="preserve">Одсек за </w:t>
      </w:r>
      <w:r w:rsidR="00D5026B">
        <w:rPr>
          <w:b/>
        </w:rPr>
        <w:t>финансије и буџет</w:t>
      </w:r>
      <w:r w:rsidR="00714495">
        <w:rPr>
          <w:b/>
        </w:rPr>
        <w:t>/</w:t>
      </w:r>
      <w:r w:rsidR="00B37B99">
        <w:rPr>
          <w:b/>
        </w:rPr>
        <w:t>ДЖ</w:t>
      </w:r>
    </w:p>
    <w:p w:rsidR="00436B59" w:rsidRPr="003B4F90" w:rsidRDefault="00436B59">
      <w:pPr>
        <w:rPr>
          <w:b/>
        </w:rPr>
      </w:pPr>
      <w:r w:rsidRPr="003B4F90">
        <w:rPr>
          <w:b/>
        </w:rPr>
        <w:t>Број</w:t>
      </w:r>
      <w:permStart w:id="0" w:edGrp="everyone"/>
      <w:r w:rsidRPr="003B4F90">
        <w:rPr>
          <w:b/>
        </w:rPr>
        <w:t xml:space="preserve">: </w:t>
      </w:r>
      <w:r w:rsidR="00C44C1F">
        <w:rPr>
          <w:b/>
          <w:lang w:val="en-US"/>
        </w:rPr>
        <w:t>404-782</w:t>
      </w:r>
      <w:permEnd w:id="0"/>
      <w:r w:rsidRPr="003B4F90">
        <w:rPr>
          <w:b/>
        </w:rPr>
        <w:t>/201</w:t>
      </w:r>
      <w:permStart w:id="1" w:edGrp="everyone"/>
      <w:r w:rsidR="00C44C1F">
        <w:rPr>
          <w:b/>
          <w:lang w:val="en-US"/>
        </w:rPr>
        <w:t>9</w:t>
      </w:r>
      <w:permEnd w:id="1"/>
      <w:r w:rsidRPr="003B4F90">
        <w:rPr>
          <w:b/>
        </w:rPr>
        <w:t>-</w:t>
      </w:r>
      <w:permStart w:id="2" w:edGrp="everyone"/>
      <w:r w:rsidR="00C44C1F">
        <w:rPr>
          <w:b/>
          <w:lang w:val="en-US"/>
        </w:rPr>
        <w:t>02</w:t>
      </w:r>
      <w:r w:rsidRPr="003B4F90">
        <w:rPr>
          <w:b/>
        </w:rPr>
        <w:t>___</w:t>
      </w:r>
      <w:permEnd w:id="2"/>
    </w:p>
    <w:p w:rsidR="00436B59" w:rsidRDefault="00436B59">
      <w:pPr>
        <w:rPr>
          <w:b/>
        </w:rPr>
      </w:pPr>
      <w:r w:rsidRPr="003B4F90">
        <w:rPr>
          <w:b/>
        </w:rPr>
        <w:t>Датум:</w:t>
      </w:r>
      <w:permStart w:id="3" w:edGrp="everyone"/>
      <w:r w:rsidRPr="003B4F90">
        <w:rPr>
          <w:b/>
        </w:rPr>
        <w:t>_</w:t>
      </w:r>
      <w:r w:rsidR="00BA1906">
        <w:rPr>
          <w:b/>
          <w:lang w:val="en-US"/>
        </w:rPr>
        <w:t>23.09.</w:t>
      </w:r>
      <w:permEnd w:id="3"/>
      <w:r w:rsidRPr="003B4F90">
        <w:rPr>
          <w:b/>
        </w:rPr>
        <w:t>201</w:t>
      </w:r>
      <w:permStart w:id="4" w:edGrp="everyone"/>
      <w:r w:rsidR="00BA1906">
        <w:rPr>
          <w:b/>
          <w:lang w:val="en-US"/>
        </w:rPr>
        <w:t>9</w:t>
      </w:r>
      <w:permEnd w:id="4"/>
      <w:r w:rsidRPr="003B4F90">
        <w:rPr>
          <w:b/>
        </w:rPr>
        <w:t>.г.</w:t>
      </w:r>
    </w:p>
    <w:p w:rsidR="00173BA2" w:rsidRDefault="00173BA2">
      <w:pPr>
        <w:rPr>
          <w:b/>
        </w:rPr>
      </w:pPr>
    </w:p>
    <w:p w:rsidR="00173BA2" w:rsidRDefault="00173BA2">
      <w:pPr>
        <w:rPr>
          <w:b/>
        </w:rPr>
      </w:pPr>
    </w:p>
    <w:p w:rsidR="008B5D02" w:rsidRDefault="008B5D02" w:rsidP="008B5D02">
      <w:permStart w:id="5" w:edGrp="everyone"/>
    </w:p>
    <w:p w:rsidR="008B5D02" w:rsidRPr="00BE0C34" w:rsidRDefault="008B5D02" w:rsidP="00BA1906">
      <w:pPr>
        <w:ind w:firstLine="720"/>
      </w:pPr>
      <w:r>
        <w:t xml:space="preserve">ПРЕДМЕТ: </w:t>
      </w:r>
      <w:proofErr w:type="spellStart"/>
      <w:r w:rsidR="00BA1906">
        <w:rPr>
          <w:lang w:val="en-US"/>
        </w:rPr>
        <w:t>Одговор</w:t>
      </w:r>
      <w:proofErr w:type="spellEnd"/>
      <w:r w:rsidR="00BA1906">
        <w:rPr>
          <w:lang w:val="en-US"/>
        </w:rPr>
        <w:t xml:space="preserve"> </w:t>
      </w:r>
      <w:proofErr w:type="spellStart"/>
      <w:r w:rsidR="00BA1906">
        <w:rPr>
          <w:lang w:val="en-US"/>
        </w:rPr>
        <w:t>на</w:t>
      </w:r>
      <w:proofErr w:type="spellEnd"/>
      <w:r w:rsidR="00BA1906">
        <w:rPr>
          <w:lang w:val="en-US"/>
        </w:rPr>
        <w:t xml:space="preserve"> </w:t>
      </w:r>
      <w:proofErr w:type="spellStart"/>
      <w:r w:rsidR="00BA1906">
        <w:rPr>
          <w:lang w:val="en-US"/>
        </w:rPr>
        <w:t>питање</w:t>
      </w:r>
      <w:proofErr w:type="spellEnd"/>
      <w:r w:rsidR="00BA1906">
        <w:rPr>
          <w:lang w:val="en-US"/>
        </w:rPr>
        <w:t xml:space="preserve"> </w:t>
      </w:r>
      <w:proofErr w:type="spellStart"/>
      <w:r w:rsidR="00BA1906">
        <w:rPr>
          <w:lang w:val="en-US"/>
        </w:rPr>
        <w:t>упућено</w:t>
      </w:r>
      <w:proofErr w:type="spellEnd"/>
      <w:r w:rsidR="00BA1906">
        <w:rPr>
          <w:lang w:val="en-US"/>
        </w:rPr>
        <w:t xml:space="preserve"> </w:t>
      </w:r>
      <w:proofErr w:type="spellStart"/>
      <w:r w:rsidR="00BA1906">
        <w:rPr>
          <w:lang w:val="en-US"/>
        </w:rPr>
        <w:t>од</w:t>
      </w:r>
      <w:proofErr w:type="spellEnd"/>
      <w:r w:rsidR="00BA1906">
        <w:rPr>
          <w:lang w:val="en-US"/>
        </w:rPr>
        <w:t xml:space="preserve"> </w:t>
      </w:r>
      <w:proofErr w:type="spellStart"/>
      <w:r w:rsidR="00BA1906">
        <w:rPr>
          <w:lang w:val="en-US"/>
        </w:rPr>
        <w:t>стране</w:t>
      </w:r>
      <w:proofErr w:type="spellEnd"/>
      <w:r w:rsidR="00BA1906">
        <w:rPr>
          <w:lang w:val="en-US"/>
        </w:rPr>
        <w:t xml:space="preserve"> </w:t>
      </w:r>
      <w:proofErr w:type="spellStart"/>
      <w:r w:rsidR="00BA1906">
        <w:rPr>
          <w:lang w:val="en-US"/>
        </w:rPr>
        <w:t>заинтересованог</w:t>
      </w:r>
      <w:proofErr w:type="spellEnd"/>
      <w:r w:rsidR="00BA1906">
        <w:rPr>
          <w:lang w:val="en-US"/>
        </w:rPr>
        <w:t xml:space="preserve"> </w:t>
      </w:r>
      <w:proofErr w:type="spellStart"/>
      <w:r w:rsidR="00BA1906">
        <w:rPr>
          <w:lang w:val="en-US"/>
        </w:rPr>
        <w:t>лица</w:t>
      </w:r>
      <w:proofErr w:type="spellEnd"/>
    </w:p>
    <w:p w:rsidR="008B5D02" w:rsidRDefault="008B5D02" w:rsidP="008B5D02">
      <w:pPr>
        <w:ind w:firstLine="720"/>
      </w:pPr>
    </w:p>
    <w:p w:rsidR="008B5D02" w:rsidRDefault="00BA1906" w:rsidP="00BA1906">
      <w:pPr>
        <w:tabs>
          <w:tab w:val="left" w:pos="1989"/>
        </w:tabs>
        <w:ind w:firstLine="720"/>
        <w:rPr>
          <w:lang/>
        </w:rPr>
      </w:pPr>
      <w:r>
        <w:tab/>
      </w:r>
      <w:r>
        <w:rPr>
          <w:lang/>
        </w:rPr>
        <w:t>Јавна набавка добара – грађевински  материјал</w:t>
      </w:r>
    </w:p>
    <w:p w:rsidR="00BA1906" w:rsidRDefault="00BA1906" w:rsidP="00BA1906">
      <w:pPr>
        <w:tabs>
          <w:tab w:val="left" w:pos="1989"/>
        </w:tabs>
        <w:ind w:firstLine="720"/>
        <w:rPr>
          <w:lang/>
        </w:rPr>
      </w:pPr>
      <w:r>
        <w:rPr>
          <w:lang/>
        </w:rPr>
        <w:t xml:space="preserve">                     Редни број набавке: 404-782/2019-02</w:t>
      </w:r>
    </w:p>
    <w:p w:rsidR="00BA1906" w:rsidRDefault="00BA1906" w:rsidP="00BA1906">
      <w:pPr>
        <w:tabs>
          <w:tab w:val="left" w:pos="1989"/>
        </w:tabs>
        <w:ind w:firstLine="720"/>
        <w:rPr>
          <w:lang/>
        </w:rPr>
      </w:pPr>
    </w:p>
    <w:p w:rsidR="00BA1906" w:rsidRDefault="00BA1906" w:rsidP="00BA1906">
      <w:pPr>
        <w:tabs>
          <w:tab w:val="left" w:pos="1989"/>
        </w:tabs>
        <w:ind w:firstLine="720"/>
        <w:rPr>
          <w:lang/>
        </w:rPr>
      </w:pPr>
      <w:r>
        <w:rPr>
          <w:lang/>
        </w:rPr>
        <w:t>У складу са постављеним питањем, дајемо сл</w:t>
      </w:r>
      <w:r w:rsidR="00630B12">
        <w:rPr>
          <w:lang/>
        </w:rPr>
        <w:t>едећи одговор:</w:t>
      </w:r>
    </w:p>
    <w:p w:rsidR="00630B12" w:rsidRDefault="00630B12" w:rsidP="00BA1906">
      <w:pPr>
        <w:tabs>
          <w:tab w:val="left" w:pos="1989"/>
        </w:tabs>
        <w:ind w:firstLine="720"/>
        <w:rPr>
          <w:lang/>
        </w:rPr>
      </w:pPr>
    </w:p>
    <w:p w:rsidR="00630B12" w:rsidRDefault="00630B12" w:rsidP="00630B12">
      <w:pPr>
        <w:tabs>
          <w:tab w:val="left" w:pos="1989"/>
        </w:tabs>
        <w:ind w:firstLine="720"/>
        <w:jc w:val="both"/>
        <w:rPr>
          <w:lang/>
        </w:rPr>
      </w:pPr>
      <w:r>
        <w:rPr>
          <w:lang/>
        </w:rPr>
        <w:t>1. Није потребно  доставити средство обезбеђења за добро извршење посла као саставни део понуде зато што наручилац не дозвољава могућност авансног плаћања.</w:t>
      </w:r>
    </w:p>
    <w:p w:rsidR="00630B12" w:rsidRPr="00BA1906" w:rsidRDefault="00630B12" w:rsidP="00630B12">
      <w:pPr>
        <w:tabs>
          <w:tab w:val="left" w:pos="1989"/>
        </w:tabs>
        <w:ind w:firstLine="720"/>
        <w:jc w:val="both"/>
        <w:rPr>
          <w:lang/>
        </w:rPr>
      </w:pPr>
      <w:r>
        <w:rPr>
          <w:lang/>
        </w:rPr>
        <w:t xml:space="preserve">У том смислу прихватамо Вашу сугестију и извршићемо Измену конкурсне документације и продужити рок за подношење понуда </w:t>
      </w:r>
    </w:p>
    <w:p w:rsidR="008B5D02" w:rsidRPr="00B83AAC" w:rsidRDefault="008B5D02" w:rsidP="00630B12">
      <w:pPr>
        <w:ind w:firstLine="720"/>
        <w:jc w:val="both"/>
      </w:pPr>
    </w:p>
    <w:p w:rsidR="008B5D02" w:rsidRDefault="008B5D02" w:rsidP="008B5D02">
      <w:pPr>
        <w:ind w:firstLine="720"/>
        <w:rPr>
          <w:lang/>
        </w:rPr>
      </w:pPr>
    </w:p>
    <w:p w:rsidR="00630B12" w:rsidRPr="00630B12" w:rsidRDefault="00630B12" w:rsidP="008B5D02">
      <w:pPr>
        <w:ind w:firstLine="720"/>
        <w:rPr>
          <w:lang/>
        </w:rPr>
      </w:pPr>
    </w:p>
    <w:p w:rsidR="008B5D02" w:rsidRDefault="008B5D02" w:rsidP="00630B12">
      <w:pPr>
        <w:tabs>
          <w:tab w:val="left" w:pos="4995"/>
        </w:tabs>
      </w:pPr>
      <w:r>
        <w:rPr>
          <w:lang w:val="en-US"/>
        </w:rPr>
        <w:t xml:space="preserve">                                                          </w:t>
      </w:r>
      <w:r w:rsidR="00630B12">
        <w:rPr>
          <w:lang/>
        </w:rPr>
        <w:t>КОМИСИЈА</w:t>
      </w:r>
      <w:r>
        <w:rPr>
          <w:lang w:val="en-US"/>
        </w:rPr>
        <w:t xml:space="preserve">                                       </w:t>
      </w:r>
    </w:p>
    <w:p w:rsidR="008B5D02" w:rsidRPr="00B83AAC" w:rsidRDefault="008B5D02" w:rsidP="008B5D02">
      <w:pPr>
        <w:ind w:firstLine="720"/>
      </w:pPr>
    </w:p>
    <w:p w:rsidR="008B5D02" w:rsidRPr="000F0B96" w:rsidRDefault="008B5D02" w:rsidP="008B5D02">
      <w:pPr>
        <w:ind w:firstLine="720"/>
      </w:pPr>
    </w:p>
    <w:permEnd w:id="5"/>
    <w:p w:rsidR="00173BA2" w:rsidRPr="00173BA2" w:rsidRDefault="00173BA2"/>
    <w:sectPr w:rsidR="00173BA2" w:rsidRPr="00173BA2" w:rsidSect="000E60E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433C"/>
    <w:multiLevelType w:val="hybridMultilevel"/>
    <w:tmpl w:val="CE9EFD86"/>
    <w:lvl w:ilvl="0" w:tplc="882EE542">
      <w:start w:val="1"/>
      <w:numFmt w:val="decimal"/>
      <w:pStyle w:val="Heading1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63CD"/>
    <w:multiLevelType w:val="hybridMultilevel"/>
    <w:tmpl w:val="D1B6C564"/>
    <w:lvl w:ilvl="0" w:tplc="D498515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cumentProtection w:edit="readOnly" w:enforcement="1" w:cryptProviderType="rsaFull" w:cryptAlgorithmClass="hash" w:cryptAlgorithmType="typeAny" w:cryptAlgorithmSid="4" w:cryptSpinCount="100000" w:hash="b87YTydPSdBRAewHr6PHJt+pymM=" w:salt="vlmRnQdFhihVSpeAXSvtQA=="/>
  <w:defaultTabStop w:val="720"/>
  <w:hyphenationZone w:val="425"/>
  <w:characterSpacingControl w:val="doNotCompress"/>
  <w:compat/>
  <w:rsids>
    <w:rsidRoot w:val="00DF6B56"/>
    <w:rsid w:val="000E60EB"/>
    <w:rsid w:val="00173BA2"/>
    <w:rsid w:val="003B4F90"/>
    <w:rsid w:val="00414D1B"/>
    <w:rsid w:val="00436B59"/>
    <w:rsid w:val="00534700"/>
    <w:rsid w:val="00601CFB"/>
    <w:rsid w:val="00630B12"/>
    <w:rsid w:val="006506E7"/>
    <w:rsid w:val="006A009D"/>
    <w:rsid w:val="00714495"/>
    <w:rsid w:val="008B5D02"/>
    <w:rsid w:val="008E0357"/>
    <w:rsid w:val="00981F78"/>
    <w:rsid w:val="009C4263"/>
    <w:rsid w:val="00A10F9A"/>
    <w:rsid w:val="00B37B99"/>
    <w:rsid w:val="00B40EAC"/>
    <w:rsid w:val="00BA1906"/>
    <w:rsid w:val="00C44C1F"/>
    <w:rsid w:val="00C50E4A"/>
    <w:rsid w:val="00CA16F8"/>
    <w:rsid w:val="00D5026B"/>
    <w:rsid w:val="00DF6B56"/>
    <w:rsid w:val="00FB22E0"/>
    <w:rsid w:val="00FC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FB"/>
    <w:pPr>
      <w:suppressAutoHyphens/>
    </w:pPr>
    <w:rPr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601CFB"/>
    <w:pPr>
      <w:keepNext/>
      <w:numPr>
        <w:numId w:val="1"/>
      </w:numPr>
      <w:suppressAutoHyphens w:val="0"/>
      <w:jc w:val="center"/>
      <w:outlineLvl w:val="0"/>
    </w:pPr>
    <w:rPr>
      <w:b/>
      <w:bCs/>
      <w:color w:val="632423"/>
      <w:sz w:val="36"/>
    </w:rPr>
  </w:style>
  <w:style w:type="paragraph" w:styleId="Heading2">
    <w:name w:val="heading 2"/>
    <w:basedOn w:val="Normal"/>
    <w:next w:val="Normal"/>
    <w:link w:val="Heading2Char"/>
    <w:qFormat/>
    <w:rsid w:val="00601CFB"/>
    <w:pPr>
      <w:keepNext/>
      <w:numPr>
        <w:numId w:val="2"/>
      </w:numPr>
      <w:suppressAutoHyphens w:val="0"/>
      <w:spacing w:before="240" w:after="120"/>
      <w:jc w:val="center"/>
      <w:outlineLvl w:val="1"/>
    </w:pPr>
    <w:rPr>
      <w:b/>
      <w:bCs/>
      <w:i/>
      <w:iCs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1C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01CFB"/>
    <w:pPr>
      <w:keepNext/>
      <w:suppressAutoHyphens w:val="0"/>
      <w:jc w:val="center"/>
      <w:outlineLvl w:val="3"/>
    </w:pPr>
    <w:rPr>
      <w:rFonts w:ascii="Tahoma" w:hAnsi="Tahoma" w:cs="Tahoma"/>
      <w:b/>
      <w:i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1CF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01CFB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01CFB"/>
    <w:pPr>
      <w:keepNext/>
      <w:suppressAutoHyphens w:val="0"/>
      <w:spacing w:before="20" w:after="20"/>
      <w:ind w:left="57" w:right="57"/>
      <w:jc w:val="center"/>
      <w:outlineLvl w:val="6"/>
    </w:pPr>
    <w:rPr>
      <w:b/>
      <w:sz w:val="18"/>
      <w:szCs w:val="1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1CFB"/>
    <w:pPr>
      <w:keepNext/>
      <w:suppressAutoHyphens w:val="0"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 w:eastAsia="en-US"/>
    </w:rPr>
  </w:style>
  <w:style w:type="paragraph" w:styleId="Heading9">
    <w:name w:val="heading 9"/>
    <w:basedOn w:val="Normal"/>
    <w:next w:val="Normal"/>
    <w:link w:val="Heading9Char"/>
    <w:qFormat/>
    <w:rsid w:val="00601CFB"/>
    <w:pPr>
      <w:suppressAutoHyphens w:val="0"/>
      <w:spacing w:before="240" w:after="60" w:line="210" w:lineRule="exact"/>
      <w:ind w:firstLine="567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1CFB"/>
    <w:rPr>
      <w:b/>
      <w:bCs/>
      <w:color w:val="632423"/>
      <w:sz w:val="36"/>
      <w:szCs w:val="24"/>
      <w:lang w:val="sr-Cyrl-CS"/>
    </w:rPr>
  </w:style>
  <w:style w:type="character" w:customStyle="1" w:styleId="Heading2Char">
    <w:name w:val="Heading 2 Char"/>
    <w:link w:val="Heading2"/>
    <w:rsid w:val="00601CFB"/>
    <w:rPr>
      <w:b/>
      <w:bCs/>
      <w:i/>
      <w:iCs/>
      <w:spacing w:val="20"/>
      <w:sz w:val="28"/>
      <w:szCs w:val="28"/>
    </w:rPr>
  </w:style>
  <w:style w:type="character" w:customStyle="1" w:styleId="Heading3Char">
    <w:name w:val="Heading 3 Char"/>
    <w:link w:val="Heading3"/>
    <w:rsid w:val="00601CF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1CFB"/>
    <w:rPr>
      <w:rFonts w:ascii="Tahoma" w:hAnsi="Tahoma" w:cs="Tahoma"/>
      <w:b/>
      <w:i/>
      <w:lang w:val="sr-Cyrl-CS"/>
    </w:rPr>
  </w:style>
  <w:style w:type="character" w:customStyle="1" w:styleId="Heading5Char">
    <w:name w:val="Heading 5 Char"/>
    <w:basedOn w:val="DefaultParagraphFont"/>
    <w:link w:val="Heading5"/>
    <w:rsid w:val="00601CF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01CF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1CFB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01CFB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link w:val="Heading9"/>
    <w:rsid w:val="00601CFB"/>
    <w:rPr>
      <w:rFonts w:ascii="Arial" w:hAnsi="Arial" w:cs="Arial"/>
      <w:sz w:val="22"/>
      <w:szCs w:val="22"/>
      <w:lang w:val="sr-Cyrl-CS"/>
    </w:rPr>
  </w:style>
  <w:style w:type="paragraph" w:styleId="Caption">
    <w:name w:val="caption"/>
    <w:basedOn w:val="Normal"/>
    <w:qFormat/>
    <w:rsid w:val="00601CFB"/>
    <w:pPr>
      <w:suppressLineNumbers/>
      <w:spacing w:before="120" w:after="120"/>
    </w:pPr>
    <w:rPr>
      <w:rFonts w:cs="Tahoma"/>
      <w:i/>
      <w:iCs/>
    </w:rPr>
  </w:style>
  <w:style w:type="character" w:styleId="Emphasis">
    <w:name w:val="Emphasis"/>
    <w:basedOn w:val="DefaultParagraphFont"/>
    <w:qFormat/>
    <w:rsid w:val="00601CFB"/>
    <w:rPr>
      <w:i/>
      <w:iCs/>
    </w:rPr>
  </w:style>
  <w:style w:type="paragraph" w:styleId="NoSpacing">
    <w:name w:val="No Spacing"/>
    <w:link w:val="NoSpacingChar"/>
    <w:uiPriority w:val="1"/>
    <w:qFormat/>
    <w:rsid w:val="00601CF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601CF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1C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CF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B"/>
    <w:rPr>
      <w:rFonts w:ascii="Tahoma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FB"/>
    <w:pPr>
      <w:suppressAutoHyphens/>
    </w:pPr>
    <w:rPr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601CFB"/>
    <w:pPr>
      <w:keepNext/>
      <w:numPr>
        <w:numId w:val="1"/>
      </w:numPr>
      <w:suppressAutoHyphens w:val="0"/>
      <w:jc w:val="center"/>
      <w:outlineLvl w:val="0"/>
    </w:pPr>
    <w:rPr>
      <w:b/>
      <w:bCs/>
      <w:color w:val="632423"/>
      <w:sz w:val="36"/>
    </w:rPr>
  </w:style>
  <w:style w:type="paragraph" w:styleId="Heading2">
    <w:name w:val="heading 2"/>
    <w:basedOn w:val="Normal"/>
    <w:next w:val="Normal"/>
    <w:link w:val="Heading2Char"/>
    <w:qFormat/>
    <w:rsid w:val="00601CFB"/>
    <w:pPr>
      <w:keepNext/>
      <w:numPr>
        <w:numId w:val="2"/>
      </w:numPr>
      <w:suppressAutoHyphens w:val="0"/>
      <w:spacing w:before="240" w:after="120"/>
      <w:jc w:val="center"/>
      <w:outlineLvl w:val="1"/>
    </w:pPr>
    <w:rPr>
      <w:b/>
      <w:bCs/>
      <w:i/>
      <w:iCs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1C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01CFB"/>
    <w:pPr>
      <w:keepNext/>
      <w:suppressAutoHyphens w:val="0"/>
      <w:jc w:val="center"/>
      <w:outlineLvl w:val="3"/>
    </w:pPr>
    <w:rPr>
      <w:rFonts w:ascii="Tahoma" w:hAnsi="Tahoma" w:cs="Tahoma"/>
      <w:b/>
      <w:i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1CF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01CFB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01CFB"/>
    <w:pPr>
      <w:keepNext/>
      <w:suppressAutoHyphens w:val="0"/>
      <w:spacing w:before="20" w:after="20"/>
      <w:ind w:left="57" w:right="57"/>
      <w:jc w:val="center"/>
      <w:outlineLvl w:val="6"/>
    </w:pPr>
    <w:rPr>
      <w:b/>
      <w:sz w:val="18"/>
      <w:szCs w:val="1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1CFB"/>
    <w:pPr>
      <w:keepNext/>
      <w:suppressAutoHyphens w:val="0"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 w:eastAsia="en-US"/>
    </w:rPr>
  </w:style>
  <w:style w:type="paragraph" w:styleId="Heading9">
    <w:name w:val="heading 9"/>
    <w:basedOn w:val="Normal"/>
    <w:next w:val="Normal"/>
    <w:link w:val="Heading9Char"/>
    <w:qFormat/>
    <w:rsid w:val="00601CFB"/>
    <w:pPr>
      <w:suppressAutoHyphens w:val="0"/>
      <w:spacing w:before="240" w:after="60" w:line="210" w:lineRule="exact"/>
      <w:ind w:firstLine="567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1CFB"/>
    <w:rPr>
      <w:b/>
      <w:bCs/>
      <w:color w:val="632423"/>
      <w:sz w:val="36"/>
      <w:szCs w:val="24"/>
      <w:lang w:val="sr-Cyrl-CS"/>
    </w:rPr>
  </w:style>
  <w:style w:type="character" w:customStyle="1" w:styleId="Heading2Char">
    <w:name w:val="Heading 2 Char"/>
    <w:link w:val="Heading2"/>
    <w:rsid w:val="00601CFB"/>
    <w:rPr>
      <w:b/>
      <w:bCs/>
      <w:i/>
      <w:iCs/>
      <w:spacing w:val="20"/>
      <w:sz w:val="28"/>
      <w:szCs w:val="28"/>
    </w:rPr>
  </w:style>
  <w:style w:type="character" w:customStyle="1" w:styleId="Heading3Char">
    <w:name w:val="Heading 3 Char"/>
    <w:link w:val="Heading3"/>
    <w:rsid w:val="00601CF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1CFB"/>
    <w:rPr>
      <w:rFonts w:ascii="Tahoma" w:hAnsi="Tahoma" w:cs="Tahoma"/>
      <w:b/>
      <w:i/>
      <w:lang w:val="sr-Cyrl-CS"/>
    </w:rPr>
  </w:style>
  <w:style w:type="character" w:customStyle="1" w:styleId="Heading5Char">
    <w:name w:val="Heading 5 Char"/>
    <w:basedOn w:val="DefaultParagraphFont"/>
    <w:link w:val="Heading5"/>
    <w:rsid w:val="00601CF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01CF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1CFB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01CFB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link w:val="Heading9"/>
    <w:rsid w:val="00601CFB"/>
    <w:rPr>
      <w:rFonts w:ascii="Arial" w:hAnsi="Arial" w:cs="Arial"/>
      <w:sz w:val="22"/>
      <w:szCs w:val="22"/>
      <w:lang w:val="sr-Cyrl-CS"/>
    </w:rPr>
  </w:style>
  <w:style w:type="paragraph" w:styleId="Caption">
    <w:name w:val="caption"/>
    <w:basedOn w:val="Normal"/>
    <w:qFormat/>
    <w:rsid w:val="00601CFB"/>
    <w:pPr>
      <w:suppressLineNumbers/>
      <w:spacing w:before="120" w:after="120"/>
    </w:pPr>
    <w:rPr>
      <w:rFonts w:cs="Tahoma"/>
      <w:i/>
      <w:iCs/>
    </w:rPr>
  </w:style>
  <w:style w:type="character" w:styleId="Emphasis">
    <w:name w:val="Emphasis"/>
    <w:basedOn w:val="DefaultParagraphFont"/>
    <w:qFormat/>
    <w:rsid w:val="00601CFB"/>
    <w:rPr>
      <w:i/>
      <w:iCs/>
    </w:rPr>
  </w:style>
  <w:style w:type="paragraph" w:styleId="NoSpacing">
    <w:name w:val="No Spacing"/>
    <w:link w:val="NoSpacingChar"/>
    <w:uiPriority w:val="1"/>
    <w:qFormat/>
    <w:rsid w:val="00601CF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601CF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1C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CF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B"/>
    <w:rPr>
      <w:rFonts w:ascii="Tahoma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Stamenković</dc:creator>
  <cp:lastModifiedBy>Dragana</cp:lastModifiedBy>
  <cp:revision>3</cp:revision>
  <cp:lastPrinted>2018-10-29T08:51:00Z</cp:lastPrinted>
  <dcterms:created xsi:type="dcterms:W3CDTF">2019-08-23T09:04:00Z</dcterms:created>
  <dcterms:modified xsi:type="dcterms:W3CDTF">2019-08-23T09:23:00Z</dcterms:modified>
</cp:coreProperties>
</file>